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7</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13,390,000.00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3.98%/年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-507.02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268,074.77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13,693,094.83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654,723.10</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13,630,824.83</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13,284,035.56</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346,789.26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179,341.25</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13,693,888.32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751,716.53</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13,693,888.32</w:t>
            </w:r>
          </w:p>
        </w:tc>
        <w:tc>
          <w:tcPr>
            <w:tcW w:w="1749" w:type="dxa"/>
            <w:shd w:val="clear" w:color="auto" w:fill="auto"/>
          </w:tcPr>
          <w:p>
            <w:pPr>
              <w:jc w:val="right"/>
            </w:pPr>
            <w:r>
              <w:t>100.00</w:t>
            </w:r>
          </w:p>
        </w:tc>
        <w:tc>
          <w:tcPr>
            <w:tcW w:w="1653" w:type="dxa"/>
          </w:tcPr>
          <w:p>
            <w:pPr>
              <w:jc w:val="right"/>
            </w:pPr>
            <w:r>
              <w:t>15,216,605.71</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bookmarkStart w:id="5" w:name="_GoBack"/>
      <w:bookmarkEnd w:id="5"/>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13,693,888.32</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369,720.33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309,451.82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306,659.81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306,079.30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305,052.03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256,609.94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251,595.32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251,132.58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251,048.96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250,596.38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706552C0"/>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2022-08-08T07:20:14Z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