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5</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48"/>
          <w:szCs w:val="30"/>
        </w:rPr>
      </w:pPr>
      <w:r>
        <w:rPr>
          <w:rFonts w:ascii="宋体" w:hAnsi="宋体"/>
          <w:b/>
          <w:bCs/>
          <w:sz w:val="48"/>
          <w:szCs w:val="30"/>
        </w:rPr>
        <w:t>2022年第2季度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自2022-04-01起至2022-06-30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15</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8,020,000.00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2022-04-01</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1.92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2022-04-01</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-303.38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137,100.37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8,174,349.18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1.0192</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82,862.76</w:t>
            </w:r>
          </w:p>
        </w:tc>
        <w:tc>
          <w:tcPr>
            <w:tcW w:w="1705" w:type="dxa"/>
            <w:vAlign w:val="center"/>
          </w:tcPr>
          <w:p>
            <w:pPr>
              <w:jc w:val="right"/>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6,857,075.55</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6,857,075.55</w:t>
            </w:r>
          </w:p>
        </w:tc>
        <w:tc>
          <w:tcPr>
            <w:tcW w:w="1705" w:type="dxa"/>
            <w:vAlign w:val="center"/>
          </w:tcPr>
          <w:p>
            <w:pPr>
              <w:jc w:val="right"/>
            </w:pPr>
            <w:r>
              <w:t>83.88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764,125.43</w:t>
            </w:r>
          </w:p>
        </w:tc>
        <w:tc>
          <w:tcPr>
            <w:tcW w:w="1705" w:type="dxa"/>
            <w:vAlign w:val="center"/>
          </w:tcPr>
          <w:p>
            <w:pPr>
              <w:jc w:val="right"/>
            </w:pPr>
            <w:r>
              <w:t>9.35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29,568.25</w:t>
            </w:r>
          </w:p>
        </w:tc>
        <w:tc>
          <w:tcPr>
            <w:tcW w:w="1705" w:type="dxa"/>
            <w:vAlign w:val="center"/>
          </w:tcPr>
          <w:p>
            <w:pPr>
              <w:jc w:val="right"/>
            </w:pPr>
            <w:r>
              <w:t>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8,174,767.96</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447,342.28</w:t>
            </w:r>
          </w:p>
        </w:tc>
        <w:tc>
          <w:tcPr>
            <w:tcW w:w="1705" w:type="dxa"/>
            <w:vAlign w:val="center"/>
          </w:tcPr>
          <w:p>
            <w:pPr>
              <w:jc w:val="right"/>
            </w:pPr>
            <w:r>
              <w:t>5.47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8,174,767.96</w:t>
            </w:r>
          </w:p>
        </w:tc>
        <w:tc>
          <w:tcPr>
            <w:tcW w:w="1749" w:type="dxa"/>
            <w:shd w:val="clear" w:color="auto" w:fill="auto"/>
          </w:tcPr>
          <w:p>
            <w:pPr>
              <w:jc w:val="right"/>
            </w:pPr>
            <w:r>
              <w:t>100.00</w:t>
            </w:r>
          </w:p>
        </w:tc>
        <w:tc>
          <w:tcPr>
            <w:tcW w:w="1653" w:type="dxa"/>
          </w:tcPr>
          <w:p>
            <w:pPr>
              <w:jc w:val="right"/>
            </w:pPr>
            <w:r>
              <w:t>8,180,974.26</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bookmarkStart w:id="5" w:name="_GoBack"/>
      <w:bookmarkEnd w:id="5"/>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8,174,767.96</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470,265.31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5.75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293,860.12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213,399.97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179,415.07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152,896.83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G21宁铁1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151,856.34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151,231.26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149,677.16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22沪电02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148,813.54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22中宸01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148,709.04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1.82</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D817706"/>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2022-08-08T07:31:00Z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